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993" w:rsidRDefault="00894993" w:rsidP="00894993">
      <w:pPr>
        <w:widowContro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The most ancient monodactyl Equids of Maghreb (Aïn Boucherit, Aïn Hanech, Ternifine) were already addressed on this site. I provide here photographs of upper cheek teeth of probably </w:t>
      </w:r>
      <w:r w:rsidRPr="00C26222">
        <w:rPr>
          <w:rFonts w:ascii="Times New Roman" w:hAnsi="Times New Roman"/>
          <w:i/>
          <w:sz w:val="20"/>
        </w:rPr>
        <w:t>E.</w:t>
      </w:r>
      <w:r>
        <w:rPr>
          <w:rFonts w:ascii="Times New Roman" w:hAnsi="Times New Roman"/>
          <w:sz w:val="20"/>
        </w:rPr>
        <w:t xml:space="preserve"> </w:t>
      </w:r>
      <w:r w:rsidRPr="00C26222">
        <w:rPr>
          <w:rFonts w:ascii="Times New Roman" w:hAnsi="Times New Roman"/>
          <w:i/>
          <w:sz w:val="20"/>
        </w:rPr>
        <w:t>mauritanicus</w:t>
      </w:r>
      <w:r>
        <w:rPr>
          <w:rFonts w:ascii="Times New Roman" w:hAnsi="Times New Roman"/>
          <w:sz w:val="20"/>
        </w:rPr>
        <w:t xml:space="preserve"> from Rabat and Sidi Abderrhaman (Morocco), and Tihodaïne (Hoggar). From the possibly Middle Pleistocene of  Lac Karar, Tlemcen (Algeria) were recovered several lower teeth with Sussemione-like characters (Sam Y. 2018).</w:t>
      </w:r>
    </w:p>
    <w:p w:rsidR="00894993" w:rsidRDefault="00894993" w:rsidP="00894993">
      <w:pPr>
        <w:widowControl w:val="0"/>
        <w:rPr>
          <w:rFonts w:ascii="Times New Roman" w:hAnsi="Times New Roman"/>
          <w:sz w:val="20"/>
        </w:rPr>
      </w:pPr>
    </w:p>
    <w:p w:rsidR="00894993" w:rsidRDefault="00894993" w:rsidP="00894993">
      <w:pPr>
        <w:widowContro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At Filfila, Algeria (zones 2 or 4 ?) a few fossils  have asinine characters. This form was probably related to the latter </w:t>
      </w:r>
      <w:r w:rsidRPr="00CE1E63">
        <w:rPr>
          <w:rFonts w:ascii="Times New Roman" w:hAnsi="Times New Roman"/>
          <w:i/>
          <w:sz w:val="20"/>
        </w:rPr>
        <w:t>E. melki</w:t>
      </w:r>
      <w:r>
        <w:rPr>
          <w:rFonts w:ascii="Times New Roman" w:hAnsi="Times New Roman"/>
          <w:i/>
          <w:sz w:val="20"/>
        </w:rPr>
        <w:t>en</w:t>
      </w:r>
      <w:r w:rsidRPr="00CE1E63">
        <w:rPr>
          <w:rFonts w:ascii="Times New Roman" w:hAnsi="Times New Roman"/>
          <w:i/>
          <w:sz w:val="20"/>
        </w:rPr>
        <w:t>sis</w:t>
      </w:r>
      <w:r>
        <w:rPr>
          <w:rFonts w:ascii="Times New Roman" w:hAnsi="Times New Roman"/>
          <w:sz w:val="20"/>
        </w:rPr>
        <w:t xml:space="preserve"> group and possibly to the Italian </w:t>
      </w:r>
      <w:r w:rsidRPr="00CE1E63">
        <w:rPr>
          <w:rFonts w:ascii="Times New Roman" w:hAnsi="Times New Roman"/>
          <w:i/>
          <w:sz w:val="20"/>
        </w:rPr>
        <w:t>E. graziosii</w:t>
      </w:r>
      <w:r>
        <w:rPr>
          <w:rFonts w:ascii="Times New Roman" w:hAnsi="Times New Roman"/>
          <w:sz w:val="20"/>
        </w:rPr>
        <w:t xml:space="preserve">. </w:t>
      </w:r>
    </w:p>
    <w:p w:rsidR="00894993" w:rsidRDefault="00894993" w:rsidP="00894993">
      <w:pPr>
        <w:widowControl w:val="0"/>
        <w:rPr>
          <w:rFonts w:ascii="Times New Roman" w:hAnsi="Times New Roman"/>
          <w:sz w:val="20"/>
        </w:rPr>
      </w:pPr>
    </w:p>
    <w:p w:rsidR="00894993" w:rsidRDefault="00894993" w:rsidP="00894993">
      <w:pPr>
        <w:widowContro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Relatively recent </w:t>
      </w:r>
      <w:r w:rsidRPr="001F5429">
        <w:rPr>
          <w:rFonts w:ascii="Times New Roman" w:hAnsi="Times New Roman"/>
          <w:i/>
          <w:sz w:val="20"/>
        </w:rPr>
        <w:t>Equus</w:t>
      </w:r>
      <w:r>
        <w:rPr>
          <w:rFonts w:ascii="Times New Roman" w:hAnsi="Times New Roman"/>
          <w:sz w:val="20"/>
        </w:rPr>
        <w:t xml:space="preserve"> are in general poorly represented and not always precisely dated. It is probable that in the same locality some mixing of levels may occur. The interpretations I propose are very tentative.</w:t>
      </w:r>
    </w:p>
    <w:p w:rsidR="00894993" w:rsidRDefault="00894993" w:rsidP="00894993">
      <w:pPr>
        <w:widowContro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:rsidR="00894993" w:rsidRDefault="00894993" w:rsidP="00894993">
      <w:pPr>
        <w:widowControl w:val="0"/>
        <w:rPr>
          <w:rFonts w:ascii="Times New Roman" w:hAnsi="Times New Roman"/>
          <w:sz w:val="20"/>
        </w:rPr>
      </w:pPr>
      <w:r w:rsidRPr="00762825">
        <w:rPr>
          <w:rFonts w:ascii="Times New Roman" w:hAnsi="Times New Roman"/>
          <w:sz w:val="20"/>
        </w:rPr>
        <w:t>Fossils</w:t>
      </w:r>
      <w:r>
        <w:rPr>
          <w:rFonts w:ascii="Times New Roman" w:hAnsi="Times New Roman"/>
          <w:i/>
          <w:sz w:val="20"/>
        </w:rPr>
        <w:t xml:space="preserve"> </w:t>
      </w:r>
      <w:r w:rsidRPr="00762825">
        <w:rPr>
          <w:rFonts w:ascii="Times New Roman" w:hAnsi="Times New Roman"/>
          <w:sz w:val="20"/>
        </w:rPr>
        <w:t>of</w:t>
      </w:r>
      <w:r w:rsidRPr="00762825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E.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algericus</w:t>
      </w:r>
      <w:r>
        <w:rPr>
          <w:rFonts w:ascii="Times New Roman" w:hAnsi="Times New Roman"/>
          <w:sz w:val="20"/>
        </w:rPr>
        <w:t xml:space="preserve"> are not frequent. In the type locality of Allobroges </w:t>
      </w:r>
      <w:r>
        <w:rPr>
          <w:rFonts w:ascii="Times New Roman" w:hAnsi="Times New Roman"/>
          <w:i/>
          <w:sz w:val="20"/>
        </w:rPr>
        <w:t>E.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algericus</w:t>
      </w:r>
      <w:r>
        <w:rPr>
          <w:rFonts w:ascii="Times New Roman" w:hAnsi="Times New Roman"/>
          <w:sz w:val="20"/>
        </w:rPr>
        <w:t xml:space="preserve"> is represented by a lower molar and a few limb bones  [-&gt;article2320]; </w:t>
      </w:r>
      <w:r w:rsidR="007A02CB">
        <w:rPr>
          <w:rFonts w:ascii="Times New Roman" w:hAnsi="Times New Roman"/>
          <w:sz w:val="20"/>
        </w:rPr>
        <w:t>Tali 6-3C and 61-4C may also belong ;</w:t>
      </w:r>
      <w:r w:rsidR="007A02CB" w:rsidRPr="007A02CB">
        <w:rPr>
          <w:rFonts w:ascii="Times New Roman" w:hAnsi="Times New Roman"/>
          <w:sz w:val="20"/>
        </w:rPr>
        <w:t xml:space="preserve"> </w:t>
      </w:r>
      <w:r w:rsidR="007A02CB">
        <w:rPr>
          <w:rFonts w:ascii="Times New Roman" w:hAnsi="Times New Roman"/>
          <w:sz w:val="20"/>
        </w:rPr>
        <w:t>there is beside  a surprisingly small MT III</w:t>
      </w:r>
      <w:r>
        <w:rPr>
          <w:rFonts w:ascii="Times New Roman" w:hAnsi="Times New Roman"/>
          <w:sz w:val="20"/>
        </w:rPr>
        <w:t xml:space="preserve">. To </w:t>
      </w:r>
      <w:r w:rsidRPr="00C8436D">
        <w:rPr>
          <w:rFonts w:ascii="Times New Roman" w:hAnsi="Times New Roman"/>
          <w:i/>
          <w:sz w:val="20"/>
        </w:rPr>
        <w:t>E. algericus</w:t>
      </w:r>
      <w:r>
        <w:rPr>
          <w:rFonts w:ascii="Times New Roman" w:hAnsi="Times New Roman"/>
          <w:sz w:val="20"/>
        </w:rPr>
        <w:t xml:space="preserve"> I refer also two upper cheek teeth  from Relillaï (Algeria, Capsian) and</w:t>
      </w:r>
      <w:r w:rsidRPr="00C54FE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a lower cheek tooth and a metacarpal from Sidi Bou Knabel (Morocco, Aterian?). A smaller MC III from Columnata may also belong to this horse. A few teeth and limb bones of </w:t>
      </w:r>
      <w:r w:rsidRPr="00117570">
        <w:rPr>
          <w:rFonts w:ascii="Times New Roman" w:hAnsi="Times New Roman"/>
          <w:i/>
          <w:sz w:val="20"/>
        </w:rPr>
        <w:t>E. algericus</w:t>
      </w:r>
      <w:r>
        <w:rPr>
          <w:rFonts w:ascii="Times New Roman" w:hAnsi="Times New Roman"/>
          <w:sz w:val="20"/>
        </w:rPr>
        <w:t xml:space="preserve"> were also found in the Zouhra Cave, Morocco (Aouraghe and Debénath, 1999). According to the figures in Hadjouis, 1993, </w:t>
      </w:r>
      <w:r w:rsidRPr="00DA77B7">
        <w:rPr>
          <w:rFonts w:ascii="Times New Roman" w:hAnsi="Times New Roman"/>
          <w:i/>
          <w:sz w:val="20"/>
        </w:rPr>
        <w:t>E. algericus</w:t>
      </w:r>
      <w:r>
        <w:rPr>
          <w:rFonts w:ascii="Times New Roman" w:hAnsi="Times New Roman"/>
          <w:sz w:val="20"/>
        </w:rPr>
        <w:t xml:space="preserve"> is also represented in the Aterian of Aïn Taya but not at Oued Djebbana (Algeria).</w:t>
      </w:r>
    </w:p>
    <w:p w:rsidR="00894993" w:rsidRDefault="00894993" w:rsidP="00894993">
      <w:pPr>
        <w:widowControl w:val="0"/>
        <w:rPr>
          <w:rFonts w:ascii="Times New Roman" w:hAnsi="Times New Roman"/>
          <w:sz w:val="20"/>
        </w:rPr>
      </w:pPr>
    </w:p>
    <w:p w:rsidR="00894993" w:rsidRDefault="00894993" w:rsidP="00894993">
      <w:pPr>
        <w:widowContro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From the Aterian of Aïn Benian (Guyotville), there are some </w:t>
      </w:r>
      <w:r w:rsidRPr="005928AC">
        <w:rPr>
          <w:rFonts w:ascii="Times New Roman" w:hAnsi="Times New Roman"/>
          <w:i/>
          <w:sz w:val="20"/>
        </w:rPr>
        <w:t>Equus</w:t>
      </w:r>
      <w:r>
        <w:rPr>
          <w:rFonts w:ascii="Times New Roman" w:hAnsi="Times New Roman"/>
          <w:sz w:val="20"/>
        </w:rPr>
        <w:t xml:space="preserve"> cheek teeth of large size but their morphology does not seem caballine (GUY 68, GUY 116). The large metapodial proportions are also very different (GUY 402, GUY 396). I refer them to </w:t>
      </w:r>
      <w:r w:rsidRPr="00C54FE1">
        <w:rPr>
          <w:rFonts w:ascii="Times New Roman" w:hAnsi="Times New Roman"/>
          <w:i/>
          <w:sz w:val="20"/>
        </w:rPr>
        <w:t>Equus</w:t>
      </w:r>
      <w:r>
        <w:rPr>
          <w:rFonts w:ascii="Times New Roman" w:hAnsi="Times New Roman"/>
          <w:sz w:val="20"/>
        </w:rPr>
        <w:t xml:space="preserve"> sp. as well as the large Ph1 GUY 479 and GUY 471, and a MT III  from ‘Bains Romains, Alger’.</w:t>
      </w:r>
    </w:p>
    <w:p w:rsidR="00894993" w:rsidRDefault="00894993" w:rsidP="00894993">
      <w:pPr>
        <w:widowControl w:val="0"/>
        <w:rPr>
          <w:rFonts w:ascii="Times New Roman" w:hAnsi="Times New Roman"/>
          <w:sz w:val="20"/>
        </w:rPr>
      </w:pPr>
    </w:p>
    <w:p w:rsidR="005D2224" w:rsidRDefault="00894993" w:rsidP="00894993">
      <w:pPr>
        <w:widowContro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The rest of </w:t>
      </w:r>
      <w:r w:rsidRPr="003937CB">
        <w:rPr>
          <w:rFonts w:ascii="Times New Roman" w:hAnsi="Times New Roman"/>
          <w:i/>
          <w:sz w:val="20"/>
        </w:rPr>
        <w:t>Equus</w:t>
      </w:r>
      <w:r>
        <w:rPr>
          <w:rFonts w:ascii="Times New Roman" w:hAnsi="Times New Roman"/>
          <w:sz w:val="20"/>
        </w:rPr>
        <w:t xml:space="preserve"> fossils belong to one or two, (or more) Asinine forms. I refer to them as </w:t>
      </w:r>
      <w:r w:rsidRPr="00F3384C">
        <w:rPr>
          <w:rFonts w:ascii="Times New Roman" w:hAnsi="Times New Roman"/>
          <w:i/>
          <w:sz w:val="20"/>
        </w:rPr>
        <w:t>E. melkiensis</w:t>
      </w:r>
      <w:r>
        <w:rPr>
          <w:rFonts w:ascii="Times New Roman" w:hAnsi="Times New Roman"/>
          <w:sz w:val="20"/>
        </w:rPr>
        <w:t xml:space="preserve"> and </w:t>
      </w:r>
      <w:r w:rsidRPr="00F3384C">
        <w:rPr>
          <w:rFonts w:ascii="Times New Roman" w:hAnsi="Times New Roman"/>
          <w:i/>
          <w:sz w:val="20"/>
        </w:rPr>
        <w:t>E</w:t>
      </w:r>
      <w:r>
        <w:rPr>
          <w:rFonts w:ascii="Times New Roman" w:hAnsi="Times New Roman"/>
          <w:sz w:val="20"/>
        </w:rPr>
        <w:t xml:space="preserve">. aff. </w:t>
      </w:r>
      <w:r w:rsidRPr="00F3384C">
        <w:rPr>
          <w:rFonts w:ascii="Times New Roman" w:hAnsi="Times New Roman"/>
          <w:i/>
          <w:sz w:val="20"/>
        </w:rPr>
        <w:t>melkiensis</w:t>
      </w:r>
      <w:r>
        <w:rPr>
          <w:rFonts w:ascii="Times New Roman" w:hAnsi="Times New Roman"/>
          <w:sz w:val="20"/>
        </w:rPr>
        <w:t>. I think they are both present at Allobroges.</w:t>
      </w:r>
    </w:p>
    <w:p w:rsidR="00894993" w:rsidRPr="005D2224" w:rsidRDefault="00894993" w:rsidP="00894993">
      <w:pPr>
        <w:widowControl w:val="0"/>
        <w:rPr>
          <w:rFonts w:ascii="Times New Roman" w:hAnsi="Times New Roman"/>
          <w:sz w:val="20"/>
        </w:rPr>
      </w:pPr>
    </w:p>
    <w:p w:rsidR="00894993" w:rsidRDefault="00894993" w:rsidP="00894993">
      <w:pPr>
        <w:widowContro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There are many asinoid fossils for which I cannot propose any appellation for examp</w:t>
      </w:r>
      <w:r w:rsidR="00E375F9">
        <w:rPr>
          <w:rFonts w:ascii="Times New Roman" w:hAnsi="Times New Roman"/>
          <w:sz w:val="20"/>
        </w:rPr>
        <w:t xml:space="preserve">le: Bou Saada (Epipaleolthic); </w:t>
      </w:r>
      <w:r w:rsidR="00B76531">
        <w:rPr>
          <w:rFonts w:ascii="Times New Roman" w:hAnsi="Times New Roman"/>
          <w:sz w:val="20"/>
        </w:rPr>
        <w:t>Tchad; Tigu</w:t>
      </w:r>
      <w:r>
        <w:rPr>
          <w:rFonts w:ascii="Times New Roman" w:hAnsi="Times New Roman"/>
          <w:sz w:val="20"/>
        </w:rPr>
        <w:t>ert 6 (Morocco); El Guettar (Tunisia, Aterian ?)</w:t>
      </w:r>
      <w:r w:rsidR="00E375F9">
        <w:rPr>
          <w:rFonts w:ascii="Times New Roman" w:hAnsi="Times New Roman"/>
          <w:sz w:val="20"/>
        </w:rPr>
        <w:t>;</w:t>
      </w:r>
      <w:r w:rsidR="00E375F9" w:rsidRPr="00E375F9">
        <w:rPr>
          <w:rFonts w:ascii="Times New Roman" w:hAnsi="Times New Roman"/>
          <w:sz w:val="20"/>
        </w:rPr>
        <w:t xml:space="preserve"> </w:t>
      </w:r>
      <w:r w:rsidR="00E375F9">
        <w:rPr>
          <w:rFonts w:ascii="Times New Roman" w:hAnsi="Times New Roman"/>
          <w:sz w:val="20"/>
        </w:rPr>
        <w:t>the MT of Tihodaïne; Columnata (Ibero-Maurusien. I am deeply thankful to Dr Yasmina Chaïd for the Columnata data)</w:t>
      </w:r>
      <w:r>
        <w:rPr>
          <w:rFonts w:ascii="Times New Roman" w:hAnsi="Times New Roman"/>
          <w:sz w:val="20"/>
        </w:rPr>
        <w:t>.</w:t>
      </w:r>
    </w:p>
    <w:p w:rsidR="00894993" w:rsidRDefault="00894993" w:rsidP="00894993">
      <w:pPr>
        <w:widowControl w:val="0"/>
        <w:rPr>
          <w:rFonts w:ascii="Times New Roman" w:hAnsi="Times New Roman"/>
          <w:sz w:val="20"/>
        </w:rPr>
      </w:pPr>
    </w:p>
    <w:p w:rsidR="00894993" w:rsidRDefault="00894993" w:rsidP="00894993">
      <w:pPr>
        <w:widowControl w:val="0"/>
        <w:rPr>
          <w:rFonts w:ascii="Times New Roman" w:hAnsi="Times New Roman"/>
          <w:sz w:val="20"/>
        </w:rPr>
      </w:pPr>
    </w:p>
    <w:p w:rsidR="00894993" w:rsidRDefault="00894993" w:rsidP="00894993">
      <w:pPr>
        <w:widowControl w:val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References</w:t>
      </w:r>
    </w:p>
    <w:p w:rsidR="00894993" w:rsidRDefault="00894993" w:rsidP="00894993">
      <w:pPr>
        <w:widowControl w:val="0"/>
        <w:jc w:val="center"/>
        <w:rPr>
          <w:rFonts w:ascii="Times New Roman" w:hAnsi="Times New Roman"/>
          <w:sz w:val="20"/>
        </w:rPr>
      </w:pPr>
    </w:p>
    <w:p w:rsidR="00894993" w:rsidRDefault="00894993" w:rsidP="00894993">
      <w:pPr>
        <w:widowControl w:val="0"/>
        <w:autoSpaceDE w:val="0"/>
        <w:autoSpaceDN w:val="0"/>
        <w:adjustRightInd w:val="0"/>
        <w:rPr>
          <w:rFonts w:ascii="Times New Roman" w:hAnsi="Times New Roman" w:cs="Roboto-Light"/>
          <w:sz w:val="20"/>
          <w:szCs w:val="16"/>
        </w:rPr>
      </w:pPr>
      <w:r>
        <w:rPr>
          <w:rFonts w:ascii="Times New Roman" w:hAnsi="Times New Roman" w:cs="Roboto-Light"/>
          <w:sz w:val="20"/>
          <w:szCs w:val="16"/>
        </w:rPr>
        <w:t xml:space="preserve">Aourague H. et Debénath A. 1999. Les Equidés du Pléistocène Supérieur de la grotte Zouhrah à El </w:t>
      </w:r>
      <w:r w:rsidRPr="005D46B7">
        <w:rPr>
          <w:rFonts w:ascii="Times New Roman" w:hAnsi="Times New Roman" w:cs="Roboto-Light"/>
          <w:sz w:val="20"/>
          <w:szCs w:val="16"/>
        </w:rPr>
        <w:t>Hahroura, Maroc. Quaternaire, 10, (4), 1999, 283-292.</w:t>
      </w:r>
    </w:p>
    <w:p w:rsidR="00894993" w:rsidRPr="005D46B7" w:rsidRDefault="00894993" w:rsidP="00894993">
      <w:pPr>
        <w:widowControl w:val="0"/>
        <w:autoSpaceDE w:val="0"/>
        <w:autoSpaceDN w:val="0"/>
        <w:adjustRightInd w:val="0"/>
        <w:rPr>
          <w:rFonts w:ascii="Times New Roman" w:hAnsi="Times New Roman" w:cs="Roboto-Light"/>
          <w:sz w:val="20"/>
          <w:szCs w:val="16"/>
        </w:rPr>
      </w:pPr>
    </w:p>
    <w:p w:rsidR="00894993" w:rsidRPr="005D46B7" w:rsidRDefault="00894993" w:rsidP="00894993">
      <w:pPr>
        <w:pStyle w:val="Textebrut"/>
        <w:rPr>
          <w:rFonts w:ascii="Times New Roman" w:hAnsi="Times New Roman"/>
        </w:rPr>
      </w:pPr>
      <w:r w:rsidRPr="005D46B7">
        <w:rPr>
          <w:rFonts w:ascii="Times New Roman" w:hAnsi="Times New Roman"/>
        </w:rPr>
        <w:t xml:space="preserve">Bagtache B., Hadjouis D. et V. Eisenmann, 1984. - Présence d'un </w:t>
      </w:r>
      <w:r w:rsidRPr="005D46B7">
        <w:rPr>
          <w:rFonts w:ascii="Times New Roman" w:hAnsi="Times New Roman"/>
          <w:i/>
        </w:rPr>
        <w:t>Equus</w:t>
      </w:r>
      <w:r w:rsidRPr="005D46B7">
        <w:rPr>
          <w:rFonts w:ascii="Times New Roman" w:hAnsi="Times New Roman"/>
        </w:rPr>
        <w:t xml:space="preserve"> caballin (</w:t>
      </w:r>
      <w:r w:rsidRPr="005D46B7">
        <w:rPr>
          <w:rFonts w:ascii="Times New Roman" w:hAnsi="Times New Roman"/>
          <w:i/>
        </w:rPr>
        <w:t>E</w:t>
      </w:r>
      <w:r w:rsidRPr="005D46B7">
        <w:rPr>
          <w:rFonts w:ascii="Times New Roman" w:hAnsi="Times New Roman"/>
        </w:rPr>
        <w:t xml:space="preserve">. </w:t>
      </w:r>
      <w:r w:rsidRPr="005D46B7">
        <w:rPr>
          <w:rFonts w:ascii="Times New Roman" w:hAnsi="Times New Roman"/>
          <w:i/>
        </w:rPr>
        <w:t>algericus</w:t>
      </w:r>
      <w:r w:rsidRPr="005D46B7">
        <w:rPr>
          <w:rFonts w:ascii="Times New Roman" w:hAnsi="Times New Roman"/>
        </w:rPr>
        <w:t xml:space="preserve">  n. sp.) et d'une autre espèce nouvelle d'</w:t>
      </w:r>
      <w:r w:rsidRPr="005D46B7">
        <w:rPr>
          <w:rFonts w:ascii="Times New Roman" w:hAnsi="Times New Roman"/>
          <w:i/>
        </w:rPr>
        <w:t>Equus</w:t>
      </w:r>
      <w:r w:rsidRPr="005D46B7">
        <w:rPr>
          <w:rFonts w:ascii="Times New Roman" w:hAnsi="Times New Roman"/>
        </w:rPr>
        <w:t xml:space="preserve"> (</w:t>
      </w:r>
      <w:r w:rsidRPr="005D46B7">
        <w:rPr>
          <w:rFonts w:ascii="Times New Roman" w:hAnsi="Times New Roman"/>
          <w:i/>
        </w:rPr>
        <w:t>E. melkiensis</w:t>
      </w:r>
      <w:r w:rsidRPr="005D46B7">
        <w:rPr>
          <w:rFonts w:ascii="Times New Roman" w:hAnsi="Times New Roman"/>
        </w:rPr>
        <w:t xml:space="preserve">  n. sp.) dans l'Atérien des Allobroges, Algérie. C.R.Ac.Sc., Paris, t. 298, série II, 14, 6O9-612, 4 fig.</w:t>
      </w:r>
    </w:p>
    <w:p w:rsidR="00894993" w:rsidRPr="005D46B7" w:rsidRDefault="00894993" w:rsidP="00894993">
      <w:pPr>
        <w:widowControl w:val="0"/>
        <w:autoSpaceDE w:val="0"/>
        <w:autoSpaceDN w:val="0"/>
        <w:adjustRightInd w:val="0"/>
        <w:rPr>
          <w:rFonts w:ascii="Times New Roman" w:hAnsi="Times New Roman" w:cs="Roboto-Light"/>
          <w:sz w:val="20"/>
          <w:szCs w:val="16"/>
        </w:rPr>
      </w:pPr>
    </w:p>
    <w:p w:rsidR="00894993" w:rsidRPr="005D46B7" w:rsidRDefault="00894993" w:rsidP="00894993">
      <w:pPr>
        <w:widowControl w:val="0"/>
        <w:autoSpaceDE w:val="0"/>
        <w:autoSpaceDN w:val="0"/>
        <w:adjustRightInd w:val="0"/>
        <w:rPr>
          <w:rFonts w:ascii="Times New Roman" w:hAnsi="Times New Roman" w:cs="Roboto-Light"/>
          <w:i/>
          <w:iCs/>
          <w:sz w:val="20"/>
          <w:szCs w:val="16"/>
        </w:rPr>
      </w:pPr>
      <w:r w:rsidRPr="005D46B7">
        <w:rPr>
          <w:rFonts w:ascii="Times New Roman" w:hAnsi="Times New Roman" w:cs="Roboto-Light"/>
          <w:sz w:val="20"/>
          <w:szCs w:val="16"/>
        </w:rPr>
        <w:t xml:space="preserve">Camps G., M. Leglay, L. Golvin, R. Mantran et P. Boyer, « Alger », in Gabriel Camps (dir.), </w:t>
      </w:r>
      <w:r w:rsidRPr="005D46B7">
        <w:rPr>
          <w:rFonts w:ascii="Times New Roman" w:hAnsi="Times New Roman" w:cs="Roboto-Light"/>
          <w:i/>
          <w:iCs/>
          <w:sz w:val="20"/>
          <w:szCs w:val="16"/>
        </w:rPr>
        <w:t>4 | Alger –</w:t>
      </w:r>
    </w:p>
    <w:p w:rsidR="00894993" w:rsidRPr="00594C55" w:rsidRDefault="00894993" w:rsidP="00894993">
      <w:pPr>
        <w:widowControl w:val="0"/>
        <w:autoSpaceDE w:val="0"/>
        <w:autoSpaceDN w:val="0"/>
        <w:adjustRightInd w:val="0"/>
        <w:rPr>
          <w:rFonts w:ascii="Times New Roman" w:hAnsi="Times New Roman" w:cs="Roboto-Light"/>
          <w:sz w:val="20"/>
          <w:szCs w:val="16"/>
        </w:rPr>
      </w:pPr>
      <w:r w:rsidRPr="005D46B7">
        <w:rPr>
          <w:rFonts w:ascii="Times New Roman" w:hAnsi="Times New Roman" w:cs="Roboto-Light"/>
          <w:i/>
          <w:iCs/>
          <w:sz w:val="20"/>
          <w:szCs w:val="16"/>
        </w:rPr>
        <w:t>Amzwar</w:t>
      </w:r>
      <w:r w:rsidRPr="00594C55">
        <w:rPr>
          <w:rFonts w:ascii="Times New Roman" w:hAnsi="Times New Roman" w:cs="Roboto-Light"/>
          <w:sz w:val="20"/>
          <w:szCs w:val="16"/>
        </w:rPr>
        <w:t>, Aix-en-Provence, Edisud (« Volumes », n</w:t>
      </w:r>
      <w:r w:rsidRPr="00594C55">
        <w:rPr>
          <w:rFonts w:ascii="Times New Roman" w:hAnsi="Times New Roman" w:cs="Roboto-Light"/>
          <w:sz w:val="20"/>
          <w:szCs w:val="11"/>
        </w:rPr>
        <w:t xml:space="preserve">o </w:t>
      </w:r>
      <w:r w:rsidRPr="00594C55">
        <w:rPr>
          <w:rFonts w:ascii="Times New Roman" w:hAnsi="Times New Roman" w:cs="Roboto-Light"/>
          <w:sz w:val="20"/>
          <w:szCs w:val="16"/>
        </w:rPr>
        <w:t>4) , 1986 .</w:t>
      </w:r>
    </w:p>
    <w:p w:rsidR="00894993" w:rsidRPr="00594C55" w:rsidRDefault="00894993" w:rsidP="00894993">
      <w:pPr>
        <w:widowControl w:val="0"/>
        <w:autoSpaceDE w:val="0"/>
        <w:autoSpaceDN w:val="0"/>
        <w:adjustRightInd w:val="0"/>
        <w:rPr>
          <w:rFonts w:ascii="Times New Roman" w:hAnsi="Times New Roman" w:cs="Roboto-Light"/>
          <w:sz w:val="20"/>
          <w:szCs w:val="16"/>
        </w:rPr>
      </w:pPr>
    </w:p>
    <w:p w:rsidR="00894993" w:rsidRDefault="00894993" w:rsidP="00894993">
      <w:pPr>
        <w:widowControl w:val="0"/>
        <w:autoSpaceDE w:val="0"/>
        <w:autoSpaceDN w:val="0"/>
        <w:adjustRightInd w:val="0"/>
        <w:rPr>
          <w:rFonts w:ascii="Times New Roman" w:hAnsi="Times New Roman" w:cs="LMRoman10-Regular-Identity-H"/>
          <w:sz w:val="20"/>
          <w:szCs w:val="22"/>
        </w:rPr>
      </w:pPr>
      <w:r>
        <w:rPr>
          <w:rFonts w:ascii="Times New Roman" w:hAnsi="Times New Roman" w:cs="LMRoman10-Regular-Identity-H"/>
          <w:sz w:val="20"/>
          <w:szCs w:val="22"/>
        </w:rPr>
        <w:t>Hadjouis D. 1993. Répartition paléogéographique et biostratigraphique de Equus algericus. L’Anthropologie, (Paris) Tome 97 (1993), n°1, pp.135-140.</w:t>
      </w:r>
    </w:p>
    <w:p w:rsidR="00894993" w:rsidRDefault="00894993" w:rsidP="00894993">
      <w:pPr>
        <w:widowControl w:val="0"/>
        <w:autoSpaceDE w:val="0"/>
        <w:autoSpaceDN w:val="0"/>
        <w:adjustRightInd w:val="0"/>
        <w:rPr>
          <w:rFonts w:ascii="Times New Roman" w:hAnsi="Times New Roman" w:cs="LMRoman10-Regular-Identity-H"/>
          <w:sz w:val="20"/>
          <w:szCs w:val="22"/>
        </w:rPr>
      </w:pPr>
    </w:p>
    <w:p w:rsidR="00894993" w:rsidRPr="00594C55" w:rsidRDefault="00894993" w:rsidP="00894993">
      <w:pPr>
        <w:widowControl w:val="0"/>
        <w:autoSpaceDE w:val="0"/>
        <w:autoSpaceDN w:val="0"/>
        <w:adjustRightInd w:val="0"/>
        <w:rPr>
          <w:rFonts w:ascii="Times New Roman" w:hAnsi="Times New Roman" w:cs="LMRoman10-Regular-Identity-H"/>
          <w:sz w:val="20"/>
          <w:szCs w:val="22"/>
        </w:rPr>
      </w:pPr>
      <w:r w:rsidRPr="00594C55">
        <w:rPr>
          <w:rFonts w:ascii="Times New Roman" w:hAnsi="Times New Roman" w:cs="LMRoman10-Regular-Identity-H"/>
          <w:sz w:val="20"/>
          <w:szCs w:val="22"/>
        </w:rPr>
        <w:t>Jean-Paul Raynal, Fatima-Zohra Sbihi-Alaoui, Abderrahim Mohib, Denis Geraads. Préhistoire ancienne</w:t>
      </w:r>
    </w:p>
    <w:p w:rsidR="00894993" w:rsidRPr="00594C55" w:rsidRDefault="00894993" w:rsidP="00894993">
      <w:pPr>
        <w:widowControl w:val="0"/>
        <w:autoSpaceDE w:val="0"/>
        <w:autoSpaceDN w:val="0"/>
        <w:adjustRightInd w:val="0"/>
        <w:rPr>
          <w:rFonts w:ascii="Times New Roman" w:hAnsi="Times New Roman" w:cs="Roboto-Light"/>
          <w:sz w:val="20"/>
          <w:szCs w:val="16"/>
        </w:rPr>
      </w:pPr>
      <w:r w:rsidRPr="00594C55">
        <w:rPr>
          <w:rFonts w:ascii="Times New Roman" w:hAnsi="Times New Roman" w:cs="LMRoman10-Regular-Identity-H"/>
          <w:sz w:val="20"/>
          <w:szCs w:val="22"/>
        </w:rPr>
        <w:t>au Maroc atlantique : bilan et perspectives régionales. 2005.</w:t>
      </w:r>
    </w:p>
    <w:p w:rsidR="00894993" w:rsidRDefault="00894993" w:rsidP="00894993">
      <w:pPr>
        <w:pStyle w:val="Textebrut"/>
        <w:rPr>
          <w:rFonts w:ascii="Times New Roman" w:hAnsi="Times New Roman" w:cs="Helvetica Neue"/>
          <w:color w:val="000000"/>
          <w:szCs w:val="14"/>
        </w:rPr>
      </w:pPr>
    </w:p>
    <w:p w:rsidR="00894993" w:rsidRPr="00594C55" w:rsidRDefault="00894993" w:rsidP="00894993">
      <w:pPr>
        <w:pStyle w:val="Textebrut"/>
        <w:rPr>
          <w:rFonts w:ascii="Times New Roman" w:hAnsi="Times New Roman"/>
        </w:rPr>
      </w:pPr>
      <w:r>
        <w:rPr>
          <w:rFonts w:ascii="Times New Roman" w:hAnsi="Times New Roman" w:cs="Helvetica Neue"/>
          <w:color w:val="000000"/>
          <w:szCs w:val="14"/>
        </w:rPr>
        <w:t>Sam</w:t>
      </w:r>
      <w:r w:rsidRPr="00594C55">
        <w:rPr>
          <w:rFonts w:ascii="Times New Roman" w:hAnsi="Times New Roman" w:cs="Helvetica Neue"/>
          <w:color w:val="000000"/>
          <w:szCs w:val="14"/>
        </w:rPr>
        <w:t xml:space="preserve"> Y. 2018. — Révision des Équidés (Mammalia, Perissodactyla) du site pléistocène moyen du lac Karâr (Tlemcen, Algérie). </w:t>
      </w:r>
      <w:r w:rsidRPr="00594C55">
        <w:rPr>
          <w:rFonts w:ascii="Times New Roman" w:hAnsi="Times New Roman" w:cs="Helvetica 55 Roman"/>
          <w:i/>
          <w:iCs/>
          <w:color w:val="000000"/>
          <w:szCs w:val="14"/>
        </w:rPr>
        <w:t xml:space="preserve">Geodiversitas </w:t>
      </w:r>
      <w:r w:rsidRPr="00594C55">
        <w:rPr>
          <w:rFonts w:ascii="Times New Roman" w:hAnsi="Times New Roman" w:cs="Helvetica Neue"/>
          <w:color w:val="000000"/>
          <w:szCs w:val="14"/>
        </w:rPr>
        <w:t>40 (8): 171-182.</w:t>
      </w:r>
    </w:p>
    <w:p w:rsidR="00894993" w:rsidRPr="00594C55" w:rsidRDefault="00894993" w:rsidP="00894993">
      <w:pPr>
        <w:pStyle w:val="Textebrut"/>
        <w:rPr>
          <w:rFonts w:ascii="Times New Roman" w:hAnsi="Times New Roman"/>
        </w:rPr>
      </w:pPr>
    </w:p>
    <w:p w:rsidR="00894993" w:rsidRPr="00594C55" w:rsidRDefault="00894993" w:rsidP="00894993">
      <w:pPr>
        <w:pStyle w:val="Textebrut"/>
        <w:rPr>
          <w:rFonts w:ascii="Times New Roman" w:hAnsi="Times New Roman"/>
        </w:rPr>
      </w:pPr>
      <w:r w:rsidRPr="00594C55">
        <w:rPr>
          <w:rFonts w:ascii="Times New Roman" w:hAnsi="Times New Roman"/>
        </w:rPr>
        <w:t xml:space="preserve">Thomas H. 1978. Géologie et paléontologie du gisement acheuléen de l'Erg Tihodaïne. Mémoires du Centre de Recherches Anthropologiques, Préhistoriques et Ethnographiques, Alger, 27, 122pp. </w:t>
      </w:r>
    </w:p>
    <w:p w:rsidR="00894993" w:rsidRPr="00594C55" w:rsidRDefault="00894993" w:rsidP="00894993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:rsidR="00E5331C" w:rsidRDefault="00E5331C" w:rsidP="003672D6">
      <w:pPr>
        <w:widowControl w:val="0"/>
        <w:rPr>
          <w:rFonts w:ascii="Times New Roman" w:hAnsi="Times New Roman"/>
          <w:sz w:val="20"/>
        </w:rPr>
      </w:pPr>
    </w:p>
    <w:p w:rsidR="00E5331C" w:rsidRDefault="00E5331C" w:rsidP="003672D6">
      <w:pPr>
        <w:widowControl w:val="0"/>
        <w:rPr>
          <w:rFonts w:ascii="Times New Roman" w:hAnsi="Times New Roman"/>
          <w:sz w:val="20"/>
        </w:rPr>
      </w:pPr>
    </w:p>
    <w:sectPr w:rsidR="00E5331C" w:rsidSect="00750667">
      <w:headerReference w:type="default" r:id="rId5"/>
      <w:type w:val="continuous"/>
      <w:pgSz w:w="11899" w:h="16838"/>
      <w:pgMar w:top="1134" w:right="1134" w:bottom="1134" w:left="2268" w:header="1077" w:footer="1077" w:gutter="0"/>
      <w:cols w:space="709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Roboto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MRoman10-Regular-Identity-H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Helvetica 55 Roman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C3F" w:rsidRDefault="00636C3F">
    <w:pPr>
      <w:pStyle w:val="En-tte"/>
      <w:jc w:val="right"/>
      <w:rPr>
        <w:sz w:val="20"/>
      </w:rPr>
    </w:pP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PAGE </w:instrText>
    </w:r>
    <w:r>
      <w:rPr>
        <w:rStyle w:val="Numrodepage"/>
        <w:sz w:val="20"/>
      </w:rPr>
      <w:fldChar w:fldCharType="separate"/>
    </w:r>
    <w:r w:rsidR="00E375F9">
      <w:rPr>
        <w:rStyle w:val="Numrodepage"/>
        <w:noProof/>
        <w:sz w:val="20"/>
      </w:rPr>
      <w:t>1</w:t>
    </w:r>
    <w:r>
      <w:rPr>
        <w:rStyle w:val="Numrodepage"/>
        <w:sz w:val="20"/>
      </w:rPr>
      <w:fldChar w:fldCharType="end"/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2055E"/>
    <w:multiLevelType w:val="hybridMultilevel"/>
    <w:tmpl w:val="5D9ED228"/>
    <w:lvl w:ilvl="0" w:tplc="E948EF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B21C6C"/>
    <w:multiLevelType w:val="hybridMultilevel"/>
    <w:tmpl w:val="09A2CA2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embedSystemFonts/>
  <w:bordersDoNotSurroundHeader/>
  <w:bordersDoNotSurroundFooter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numRestart w:val="eachPage"/>
  </w:footnotePr>
  <w:compat>
    <w:spaceForUL/>
    <w:balanceSingleByteDoubleByteWidth/>
    <w:doNotLeaveBackslashAlone/>
    <w:ulTrailSpace/>
    <w:doNotExpandShiftReturn/>
  </w:compat>
  <w:rsids>
    <w:rsidRoot w:val="00D42452"/>
    <w:rsid w:val="00011C43"/>
    <w:rsid w:val="000B7784"/>
    <w:rsid w:val="001110F5"/>
    <w:rsid w:val="00117570"/>
    <w:rsid w:val="0014180B"/>
    <w:rsid w:val="0014592C"/>
    <w:rsid w:val="001501A2"/>
    <w:rsid w:val="001748AC"/>
    <w:rsid w:val="001A66D1"/>
    <w:rsid w:val="001F5429"/>
    <w:rsid w:val="001F656B"/>
    <w:rsid w:val="00236E59"/>
    <w:rsid w:val="00250F9A"/>
    <w:rsid w:val="00261B24"/>
    <w:rsid w:val="00270BDC"/>
    <w:rsid w:val="002C691B"/>
    <w:rsid w:val="003166C9"/>
    <w:rsid w:val="003641F6"/>
    <w:rsid w:val="003672D6"/>
    <w:rsid w:val="003937CB"/>
    <w:rsid w:val="00395441"/>
    <w:rsid w:val="003D32D3"/>
    <w:rsid w:val="003D48B9"/>
    <w:rsid w:val="003F4667"/>
    <w:rsid w:val="00442A3E"/>
    <w:rsid w:val="00447A4C"/>
    <w:rsid w:val="004519A4"/>
    <w:rsid w:val="0051566A"/>
    <w:rsid w:val="005928AC"/>
    <w:rsid w:val="00594C55"/>
    <w:rsid w:val="005A0B58"/>
    <w:rsid w:val="005A49C0"/>
    <w:rsid w:val="005D2224"/>
    <w:rsid w:val="00607418"/>
    <w:rsid w:val="00635D44"/>
    <w:rsid w:val="00636C3F"/>
    <w:rsid w:val="00642ACD"/>
    <w:rsid w:val="00651B03"/>
    <w:rsid w:val="00661815"/>
    <w:rsid w:val="006820E8"/>
    <w:rsid w:val="00683014"/>
    <w:rsid w:val="00750667"/>
    <w:rsid w:val="00762825"/>
    <w:rsid w:val="007A02CB"/>
    <w:rsid w:val="007A186A"/>
    <w:rsid w:val="007C2DB6"/>
    <w:rsid w:val="007C6140"/>
    <w:rsid w:val="0081324A"/>
    <w:rsid w:val="00824AC0"/>
    <w:rsid w:val="008269EA"/>
    <w:rsid w:val="0088544C"/>
    <w:rsid w:val="00894993"/>
    <w:rsid w:val="008B0797"/>
    <w:rsid w:val="008D495C"/>
    <w:rsid w:val="00900AEA"/>
    <w:rsid w:val="00903456"/>
    <w:rsid w:val="00951F5E"/>
    <w:rsid w:val="00991E3A"/>
    <w:rsid w:val="009D1973"/>
    <w:rsid w:val="009F1B24"/>
    <w:rsid w:val="00A03665"/>
    <w:rsid w:val="00A6358E"/>
    <w:rsid w:val="00A750F0"/>
    <w:rsid w:val="00AB20F9"/>
    <w:rsid w:val="00AE4FA3"/>
    <w:rsid w:val="00B02EBD"/>
    <w:rsid w:val="00B418A5"/>
    <w:rsid w:val="00B45AE3"/>
    <w:rsid w:val="00B632C0"/>
    <w:rsid w:val="00B76531"/>
    <w:rsid w:val="00B81020"/>
    <w:rsid w:val="00BB3763"/>
    <w:rsid w:val="00BC4700"/>
    <w:rsid w:val="00BE6223"/>
    <w:rsid w:val="00C26222"/>
    <w:rsid w:val="00C27484"/>
    <w:rsid w:val="00C359E6"/>
    <w:rsid w:val="00C46383"/>
    <w:rsid w:val="00C54FE1"/>
    <w:rsid w:val="00C8436D"/>
    <w:rsid w:val="00CE1E63"/>
    <w:rsid w:val="00D30774"/>
    <w:rsid w:val="00D42452"/>
    <w:rsid w:val="00D84DD6"/>
    <w:rsid w:val="00D85D08"/>
    <w:rsid w:val="00DA77B7"/>
    <w:rsid w:val="00DB798C"/>
    <w:rsid w:val="00DD6FB7"/>
    <w:rsid w:val="00DF13AF"/>
    <w:rsid w:val="00E375F9"/>
    <w:rsid w:val="00E43FB9"/>
    <w:rsid w:val="00E5331C"/>
    <w:rsid w:val="00EA7DB4"/>
    <w:rsid w:val="00EB7579"/>
    <w:rsid w:val="00EF0A35"/>
    <w:rsid w:val="00EF0B3A"/>
    <w:rsid w:val="00F1637A"/>
    <w:rsid w:val="00F1708D"/>
    <w:rsid w:val="00F3384C"/>
    <w:rsid w:val="00FB6D19"/>
    <w:rsid w:val="00FE4AE5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ypewriter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763"/>
    <w:rPr>
      <w:sz w:val="24"/>
    </w:rPr>
  </w:style>
  <w:style w:type="paragraph" w:styleId="Titre1">
    <w:name w:val="heading 1"/>
    <w:basedOn w:val="Normal"/>
    <w:next w:val="Normal"/>
    <w:qFormat/>
    <w:rsid w:val="00BB3763"/>
    <w:pPr>
      <w:keepNext/>
      <w:outlineLvl w:val="0"/>
    </w:pPr>
    <w:rPr>
      <w:rFonts w:ascii="Geneva" w:eastAsia="Times" w:hAnsi="Geneva"/>
      <w:b/>
    </w:rPr>
  </w:style>
  <w:style w:type="paragraph" w:styleId="Titre3">
    <w:name w:val="heading 3"/>
    <w:basedOn w:val="Normal"/>
    <w:next w:val="Normal"/>
    <w:qFormat/>
    <w:rsid w:val="00BB3763"/>
    <w:pPr>
      <w:keepNext/>
      <w:ind w:left="360"/>
      <w:outlineLvl w:val="2"/>
    </w:pPr>
    <w:rPr>
      <w:rFonts w:ascii="Geneva" w:eastAsia="Times" w:hAnsi="Geneva"/>
      <w:b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Corpsdetexte">
    <w:name w:val="Body Text"/>
    <w:basedOn w:val="Normal"/>
    <w:rsid w:val="00BB3763"/>
    <w:pPr>
      <w:widowControl w:val="0"/>
    </w:pPr>
    <w:rPr>
      <w:rFonts w:ascii="Geneva" w:hAnsi="Geneva"/>
      <w:sz w:val="22"/>
    </w:rPr>
  </w:style>
  <w:style w:type="paragraph" w:styleId="Retraitcorpsdetexte">
    <w:name w:val="Body Text Indent"/>
    <w:basedOn w:val="Normal"/>
    <w:rsid w:val="00BB3763"/>
    <w:pPr>
      <w:widowControl w:val="0"/>
      <w:spacing w:line="360" w:lineRule="auto"/>
      <w:ind w:firstLine="709"/>
    </w:pPr>
    <w:rPr>
      <w:rFonts w:ascii="Geneva" w:hAnsi="Geneva"/>
      <w:sz w:val="22"/>
    </w:rPr>
  </w:style>
  <w:style w:type="paragraph" w:styleId="Corpsdetexte2">
    <w:name w:val="Body Text 2"/>
    <w:basedOn w:val="Normal"/>
    <w:rsid w:val="00BB3763"/>
    <w:pPr>
      <w:widowControl w:val="0"/>
      <w:spacing w:line="360" w:lineRule="auto"/>
    </w:pPr>
    <w:rPr>
      <w:rFonts w:ascii="Geneva" w:hAnsi="Geneva"/>
      <w:sz w:val="20"/>
    </w:rPr>
  </w:style>
  <w:style w:type="paragraph" w:styleId="En-tte">
    <w:name w:val="header"/>
    <w:basedOn w:val="Normal"/>
    <w:rsid w:val="00BB376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B3763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B3763"/>
  </w:style>
  <w:style w:type="character" w:styleId="Lienhypertexte">
    <w:name w:val="Hyperlink"/>
    <w:basedOn w:val="Policepardfaut"/>
    <w:rsid w:val="00BB3763"/>
    <w:rPr>
      <w:color w:val="0000FF"/>
      <w:u w:val="single"/>
    </w:rPr>
  </w:style>
  <w:style w:type="paragraph" w:styleId="Textebrut">
    <w:name w:val="Plain Text"/>
    <w:basedOn w:val="Normal"/>
    <w:link w:val="TextebrutCar"/>
    <w:rsid w:val="00BB3763"/>
    <w:pPr>
      <w:autoSpaceDE w:val="0"/>
      <w:autoSpaceDN w:val="0"/>
    </w:pPr>
    <w:rPr>
      <w:rFonts w:ascii="Courier New" w:hAnsi="Courier New"/>
      <w:sz w:val="20"/>
    </w:rPr>
  </w:style>
  <w:style w:type="character" w:styleId="MachinecrireHTML">
    <w:name w:val="HTML Typewriter"/>
    <w:basedOn w:val="Policepardfaut"/>
    <w:rsid w:val="00230FC8"/>
    <w:rPr>
      <w:rFonts w:ascii="Arial Unicode MS" w:eastAsia="Arial Unicode MS" w:hAnsi="Arial Unicode MS"/>
      <w:sz w:val="20"/>
    </w:rPr>
  </w:style>
  <w:style w:type="paragraph" w:styleId="Paragraphedeliste">
    <w:name w:val="List Paragraph"/>
    <w:basedOn w:val="Normal"/>
    <w:uiPriority w:val="34"/>
    <w:qFormat/>
    <w:rsid w:val="003D48B9"/>
    <w:pPr>
      <w:ind w:left="720"/>
      <w:contextualSpacing/>
    </w:pPr>
  </w:style>
  <w:style w:type="character" w:customStyle="1" w:styleId="TextebrutCar">
    <w:name w:val="Texte brut Car"/>
    <w:basedOn w:val="Policepardfaut"/>
    <w:link w:val="Textebrut"/>
    <w:rsid w:val="00894993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523</Words>
  <Characters>2985</Characters>
  <Application>Microsoft Macintosh Word</Application>
  <DocSecurity>0</DocSecurity>
  <Lines>24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Weimar baratin</vt:lpstr>
    </vt:vector>
  </TitlesOfParts>
  <Company>MNHN</Company>
  <LinksUpToDate>false</LinksUpToDate>
  <CharactersWithSpaces>3665</CharactersWithSpaces>
  <SharedDoc>false</SharedDoc>
  <HLinks>
    <vt:vector size="6" baseType="variant">
      <vt:variant>
        <vt:i4>1507392</vt:i4>
      </vt:variant>
      <vt:variant>
        <vt:i4>0</vt:i4>
      </vt:variant>
      <vt:variant>
        <vt:i4>0</vt:i4>
      </vt:variant>
      <vt:variant>
        <vt:i4>5</vt:i4>
      </vt:variant>
      <vt:variant>
        <vt:lpwstr>mailto:vera@mnhn.fr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Weimar baratin</dc:title>
  <dc:subject/>
  <dc:creator>ROLLARD</dc:creator>
  <cp:keywords/>
  <cp:lastModifiedBy>Vera Eisenmann</cp:lastModifiedBy>
  <cp:revision>69</cp:revision>
  <cp:lastPrinted>2006-04-13T15:29:00Z</cp:lastPrinted>
  <dcterms:created xsi:type="dcterms:W3CDTF">2020-02-07T09:54:00Z</dcterms:created>
  <dcterms:modified xsi:type="dcterms:W3CDTF">2020-03-13T12:51:00Z</dcterms:modified>
</cp:coreProperties>
</file>